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16" w:rsidRDefault="00BB4316" w:rsidP="00BB4316">
      <w:pPr>
        <w:rPr>
          <w:lang w:val="en-GB"/>
        </w:rPr>
      </w:pPr>
      <w:r>
        <w:rPr>
          <w:lang w:val="en-GB"/>
        </w:rPr>
        <w:t xml:space="preserve">Giving the opening of stories for groups/individuals to write the next sentence can stretch vocabulary and style. In ability groups these openers were taken (in black) and added to (in blue) by the learners. </w:t>
      </w:r>
      <w:r w:rsidR="0076617E">
        <w:rPr>
          <w:lang w:val="en-GB"/>
        </w:rPr>
        <w:t xml:space="preserve"> The published opening wa</w:t>
      </w:r>
      <w:r>
        <w:rPr>
          <w:lang w:val="en-GB"/>
        </w:rPr>
        <w:t xml:space="preserve">s then read out in full for discussion. </w:t>
      </w:r>
    </w:p>
    <w:p w:rsidR="00BB4316" w:rsidRDefault="00BB4316" w:rsidP="00BB4316">
      <w:pPr>
        <w:rPr>
          <w:lang w:val="en-GB"/>
        </w:rPr>
      </w:pPr>
    </w:p>
    <w:p w:rsidR="00BB4316" w:rsidRDefault="00BB4316" w:rsidP="00BB4316">
      <w:pPr>
        <w:rPr>
          <w:lang w:val="en-GB"/>
        </w:rPr>
      </w:pPr>
      <w:r>
        <w:rPr>
          <w:lang w:val="en-GB"/>
        </w:rPr>
        <w:t xml:space="preserve">(G Mortenson and DO </w:t>
      </w:r>
      <w:proofErr w:type="spellStart"/>
      <w:r>
        <w:rPr>
          <w:lang w:val="en-GB"/>
        </w:rPr>
        <w:t>Relin</w:t>
      </w:r>
      <w:proofErr w:type="spellEnd"/>
      <w:r>
        <w:rPr>
          <w:lang w:val="en-GB"/>
        </w:rPr>
        <w:t>, Three Cups of Tea)</w:t>
      </w:r>
    </w:p>
    <w:p w:rsidR="00BB4316" w:rsidRPr="00BB4316" w:rsidRDefault="00BB4316" w:rsidP="00BB4316">
      <w:r w:rsidRPr="00BB4316">
        <w:rPr>
          <w:lang w:val="en-GB"/>
        </w:rPr>
        <w:t>Greg Mortenson was lost.</w:t>
      </w:r>
    </w:p>
    <w:p w:rsidR="00BB4316" w:rsidRDefault="00BB4316" w:rsidP="00BB4316">
      <w:pPr>
        <w:rPr>
          <w:lang w:val="en-GB"/>
        </w:rPr>
      </w:pPr>
      <w:r w:rsidRPr="00BB4316">
        <w:rPr>
          <w:lang w:val="en-GB"/>
        </w:rPr>
        <w:t>He didn’t know it yet.</w:t>
      </w:r>
    </w:p>
    <w:p w:rsidR="00BB4316" w:rsidRDefault="00BB4316" w:rsidP="00BB4316">
      <w:pPr>
        <w:rPr>
          <w:color w:val="92CDDC" w:themeColor="accent5" w:themeTint="99"/>
          <w:lang w:val="en-GB"/>
        </w:rPr>
      </w:pPr>
      <w:r>
        <w:rPr>
          <w:color w:val="92CDDC" w:themeColor="accent5" w:themeTint="99"/>
          <w:lang w:val="en-GB"/>
        </w:rPr>
        <w:t>Smashed wood covered the beach as the tide ebbed away, rocks scattered all around.</w:t>
      </w:r>
    </w:p>
    <w:p w:rsidR="00BB4316" w:rsidRPr="00BB4316" w:rsidRDefault="00BB4316" w:rsidP="00BB4316">
      <w:pPr>
        <w:rPr>
          <w:color w:val="92CDDC" w:themeColor="accent5" w:themeTint="99"/>
          <w:lang w:val="en-GB"/>
        </w:rPr>
      </w:pPr>
      <w:r>
        <w:rPr>
          <w:color w:val="92CDDC" w:themeColor="accent5" w:themeTint="99"/>
          <w:lang w:val="en-GB"/>
        </w:rPr>
        <w:t>(</w:t>
      </w:r>
      <w:r w:rsidR="00515634">
        <w:rPr>
          <w:color w:val="92CDDC" w:themeColor="accent5" w:themeTint="99"/>
          <w:lang w:val="en-GB"/>
        </w:rPr>
        <w:t>ALN</w:t>
      </w:r>
      <w:r>
        <w:rPr>
          <w:color w:val="92CDDC" w:themeColor="accent5" w:themeTint="99"/>
          <w:lang w:val="en-GB"/>
        </w:rPr>
        <w:t>)</w:t>
      </w:r>
    </w:p>
    <w:p w:rsidR="00BB4316" w:rsidRDefault="00BB4316" w:rsidP="00BB4316">
      <w:pPr>
        <w:rPr>
          <w:lang w:val="en-GB"/>
        </w:rPr>
      </w:pPr>
    </w:p>
    <w:p w:rsidR="00BB4316" w:rsidRDefault="00BB4316" w:rsidP="00BB4316">
      <w:pPr>
        <w:rPr>
          <w:lang w:val="en-GB"/>
        </w:rPr>
      </w:pPr>
    </w:p>
    <w:p w:rsidR="00BB4316" w:rsidRPr="00BB4316" w:rsidRDefault="0076617E" w:rsidP="00BB4316">
      <w:r>
        <w:t xml:space="preserve">(C McCarthy, </w:t>
      </w:r>
      <w:proofErr w:type="gramStart"/>
      <w:r>
        <w:t>The</w:t>
      </w:r>
      <w:proofErr w:type="gramEnd"/>
      <w:r>
        <w:t xml:space="preserve"> Orchard Keeper)</w:t>
      </w:r>
    </w:p>
    <w:p w:rsidR="00BB4316" w:rsidRDefault="00BB4316" w:rsidP="00BB4316">
      <w:pPr>
        <w:rPr>
          <w:lang w:val="en-GB"/>
        </w:rPr>
      </w:pPr>
      <w:r w:rsidRPr="00BB4316">
        <w:rPr>
          <w:lang w:val="en-GB"/>
        </w:rPr>
        <w:t>The tree was down and cut to lengths, the sections spread and jumbled over the grass.</w:t>
      </w:r>
    </w:p>
    <w:p w:rsidR="0076617E" w:rsidRDefault="0076617E" w:rsidP="00BB4316">
      <w:pPr>
        <w:rPr>
          <w:color w:val="92CDDC" w:themeColor="accent5" w:themeTint="99"/>
          <w:lang w:val="en-GB"/>
        </w:rPr>
      </w:pPr>
      <w:r>
        <w:rPr>
          <w:color w:val="92CDDC" w:themeColor="accent5" w:themeTint="99"/>
          <w:lang w:val="en-GB"/>
        </w:rPr>
        <w:t>Darkness fell as time faded away. Winter came and the logs were still there. No one had found them yet.</w:t>
      </w:r>
    </w:p>
    <w:p w:rsidR="0076617E" w:rsidRPr="0076617E" w:rsidRDefault="0076617E" w:rsidP="00BB4316">
      <w:pPr>
        <w:rPr>
          <w:color w:val="92CDDC" w:themeColor="accent5" w:themeTint="99"/>
          <w:lang w:val="en-GB"/>
        </w:rPr>
      </w:pPr>
      <w:r>
        <w:rPr>
          <w:color w:val="92CDDC" w:themeColor="accent5" w:themeTint="99"/>
          <w:lang w:val="en-GB"/>
        </w:rPr>
        <w:t>(</w:t>
      </w:r>
      <w:r w:rsidR="00515634">
        <w:rPr>
          <w:color w:val="92CDDC" w:themeColor="accent5" w:themeTint="99"/>
          <w:lang w:val="en-GB"/>
        </w:rPr>
        <w:t>Basic skills</w:t>
      </w:r>
      <w:r>
        <w:rPr>
          <w:color w:val="92CDDC" w:themeColor="accent5" w:themeTint="99"/>
          <w:lang w:val="en-GB"/>
        </w:rPr>
        <w:t>)</w:t>
      </w:r>
    </w:p>
    <w:p w:rsidR="0076617E" w:rsidRDefault="0076617E" w:rsidP="00BB4316"/>
    <w:p w:rsidR="0076617E" w:rsidRPr="00BB4316" w:rsidRDefault="0076617E" w:rsidP="00BB4316">
      <w:r>
        <w:t xml:space="preserve">(D Almond, Kit’s </w:t>
      </w:r>
      <w:proofErr w:type="spellStart"/>
      <w:r>
        <w:t>Wildreness</w:t>
      </w:r>
      <w:proofErr w:type="spellEnd"/>
      <w:r>
        <w:t>)</w:t>
      </w:r>
    </w:p>
    <w:p w:rsidR="00BB4316" w:rsidRDefault="00BB4316" w:rsidP="00BB4316">
      <w:pPr>
        <w:rPr>
          <w:lang w:val="en-GB"/>
        </w:rPr>
      </w:pPr>
      <w:r w:rsidRPr="00BB4316">
        <w:rPr>
          <w:lang w:val="en-GB"/>
        </w:rPr>
        <w:t>They thought we had disappeared, and they were wrong.</w:t>
      </w:r>
    </w:p>
    <w:p w:rsidR="0076617E" w:rsidRDefault="0076617E" w:rsidP="00BB4316">
      <w:pPr>
        <w:rPr>
          <w:color w:val="92CDDC" w:themeColor="accent5" w:themeTint="99"/>
          <w:lang w:val="en-GB"/>
        </w:rPr>
      </w:pPr>
      <w:r>
        <w:rPr>
          <w:color w:val="92CDDC" w:themeColor="accent5" w:themeTint="99"/>
          <w:lang w:val="en-GB"/>
        </w:rPr>
        <w:t>We were still here, just hidden well. Nobody could find us and that’s our skill. The Government would never find them. A rock fell off the shattered roof and just hit the compound.</w:t>
      </w:r>
    </w:p>
    <w:p w:rsidR="0076617E" w:rsidRPr="0076617E" w:rsidRDefault="0076617E" w:rsidP="00BB4316">
      <w:pPr>
        <w:rPr>
          <w:color w:val="92CDDC" w:themeColor="accent5" w:themeTint="99"/>
          <w:lang w:val="en-GB"/>
        </w:rPr>
      </w:pPr>
      <w:r>
        <w:rPr>
          <w:color w:val="92CDDC" w:themeColor="accent5" w:themeTint="99"/>
          <w:lang w:val="en-GB"/>
        </w:rPr>
        <w:t>(</w:t>
      </w:r>
      <w:proofErr w:type="spellStart"/>
      <w:proofErr w:type="gramStart"/>
      <w:r w:rsidR="00515634">
        <w:rPr>
          <w:color w:val="92CDDC" w:themeColor="accent5" w:themeTint="99"/>
          <w:lang w:val="en-GB"/>
        </w:rPr>
        <w:t>competant</w:t>
      </w:r>
      <w:proofErr w:type="spellEnd"/>
      <w:proofErr w:type="gramEnd"/>
      <w:r>
        <w:rPr>
          <w:color w:val="92CDDC" w:themeColor="accent5" w:themeTint="99"/>
          <w:lang w:val="en-GB"/>
        </w:rPr>
        <w:t>)</w:t>
      </w:r>
    </w:p>
    <w:p w:rsidR="0076617E" w:rsidRPr="0076617E" w:rsidRDefault="0076617E" w:rsidP="00BB4316">
      <w:pPr>
        <w:rPr>
          <w:color w:val="92CDDC" w:themeColor="accent5" w:themeTint="99"/>
          <w:lang w:val="en-GB"/>
        </w:rPr>
      </w:pPr>
    </w:p>
    <w:p w:rsidR="00BB4316" w:rsidRPr="00BB4316" w:rsidRDefault="00BB4316" w:rsidP="00BB4316">
      <w:pPr>
        <w:rPr>
          <w:color w:val="92CDDC" w:themeColor="accent5" w:themeTint="99"/>
        </w:rPr>
      </w:pPr>
    </w:p>
    <w:p w:rsidR="00BB4316" w:rsidRDefault="00BB4316" w:rsidP="00BB4316">
      <w:pPr>
        <w:rPr>
          <w:lang w:val="en-GB"/>
        </w:rPr>
      </w:pPr>
    </w:p>
    <w:p w:rsidR="00BB4316" w:rsidRPr="00BB4316" w:rsidRDefault="00BB4316" w:rsidP="00BB4316">
      <w:r>
        <w:rPr>
          <w:lang w:val="en-GB"/>
        </w:rPr>
        <w:t>(HG Wells, War of the Worlds)</w:t>
      </w:r>
      <w:r w:rsidRPr="00BB4316">
        <w:rPr>
          <w:lang w:val="en-GB"/>
        </w:rPr>
        <w:tab/>
      </w:r>
    </w:p>
    <w:p w:rsidR="00BB4316" w:rsidRDefault="00BB4316" w:rsidP="00BB4316">
      <w:pPr>
        <w:rPr>
          <w:color w:val="92CDDC" w:themeColor="accent5" w:themeTint="99"/>
          <w:lang w:val="en-GB"/>
        </w:rPr>
      </w:pPr>
      <w:r w:rsidRPr="00BB4316">
        <w:rPr>
          <w:lang w:val="en-GB"/>
        </w:rPr>
        <w:t>No one would have believed in the last years of the nineteenth century that this world was being watched keenly and closely by intelligences greater than man’s and yet as mortal as their own.</w:t>
      </w:r>
      <w:r>
        <w:rPr>
          <w:lang w:val="en-GB"/>
        </w:rPr>
        <w:t xml:space="preserve"> </w:t>
      </w:r>
      <w:r>
        <w:rPr>
          <w:color w:val="92CDDC" w:themeColor="accent5" w:themeTint="99"/>
          <w:lang w:val="en-GB"/>
        </w:rPr>
        <w:t xml:space="preserve"> Twenty </w:t>
      </w:r>
      <w:r>
        <w:rPr>
          <w:color w:val="92CDDC" w:themeColor="accent5" w:themeTint="99"/>
          <w:lang w:val="en-GB"/>
        </w:rPr>
        <w:lastRenderedPageBreak/>
        <w:t>eyes gazed on us.  A paranormal disruption annoyed the Earth’s crust. Shake</w:t>
      </w:r>
      <w:proofErr w:type="gramStart"/>
      <w:r>
        <w:rPr>
          <w:color w:val="92CDDC" w:themeColor="accent5" w:themeTint="99"/>
          <w:lang w:val="en-GB"/>
        </w:rPr>
        <w:t>,  shake</w:t>
      </w:r>
      <w:proofErr w:type="gramEnd"/>
      <w:r>
        <w:rPr>
          <w:color w:val="92CDDC" w:themeColor="accent5" w:themeTint="99"/>
          <w:lang w:val="en-GB"/>
        </w:rPr>
        <w:t>, shake went the world. Books fell from their shelves, glass smashed and volcanoes erupted as the world began to end.</w:t>
      </w:r>
    </w:p>
    <w:p w:rsidR="00BB4316" w:rsidRPr="00BB4316" w:rsidRDefault="00BB4316" w:rsidP="00BB4316">
      <w:pPr>
        <w:rPr>
          <w:color w:val="92CDDC" w:themeColor="accent5" w:themeTint="99"/>
        </w:rPr>
      </w:pPr>
      <w:r>
        <w:rPr>
          <w:color w:val="92CDDC" w:themeColor="accent5" w:themeTint="99"/>
          <w:lang w:val="en-GB"/>
        </w:rPr>
        <w:t>(</w:t>
      </w:r>
      <w:r w:rsidR="00515634">
        <w:rPr>
          <w:color w:val="92CDDC" w:themeColor="accent5" w:themeTint="99"/>
          <w:lang w:val="en-GB"/>
        </w:rPr>
        <w:t>more able</w:t>
      </w:r>
      <w:bookmarkStart w:id="0" w:name="_GoBack"/>
      <w:bookmarkEnd w:id="0"/>
      <w:r>
        <w:rPr>
          <w:color w:val="92CDDC" w:themeColor="accent5" w:themeTint="99"/>
          <w:lang w:val="en-GB"/>
        </w:rPr>
        <w:t>)</w:t>
      </w:r>
    </w:p>
    <w:p w:rsidR="00BA36DF" w:rsidRDefault="00BA36DF"/>
    <w:sectPr w:rsidR="00BA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16"/>
    <w:rsid w:val="00515634"/>
    <w:rsid w:val="0076617E"/>
    <w:rsid w:val="00BA36DF"/>
    <w:rsid w:val="00BB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Staff Template</cp:lastModifiedBy>
  <cp:revision>2</cp:revision>
  <dcterms:created xsi:type="dcterms:W3CDTF">2014-10-22T09:17:00Z</dcterms:created>
  <dcterms:modified xsi:type="dcterms:W3CDTF">2015-02-14T07:44:00Z</dcterms:modified>
</cp:coreProperties>
</file>